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93" w:rsidRPr="00CE30D8" w:rsidRDefault="00CE30D8" w:rsidP="00CE30D8">
      <w:pPr>
        <w:jc w:val="center"/>
        <w:rPr>
          <w:b/>
          <w:sz w:val="32"/>
          <w:szCs w:val="32"/>
        </w:rPr>
      </w:pPr>
      <w:proofErr w:type="gramStart"/>
      <w:r w:rsidRPr="00CE30D8">
        <w:rPr>
          <w:b/>
          <w:sz w:val="32"/>
          <w:szCs w:val="32"/>
        </w:rPr>
        <w:t>Obecní  úřad</w:t>
      </w:r>
      <w:proofErr w:type="gramEnd"/>
      <w:r w:rsidRPr="00CE30D8">
        <w:rPr>
          <w:b/>
          <w:sz w:val="32"/>
          <w:szCs w:val="32"/>
        </w:rPr>
        <w:t xml:space="preserve">  </w:t>
      </w:r>
      <w:proofErr w:type="spellStart"/>
      <w:r w:rsidRPr="00CE30D8">
        <w:rPr>
          <w:b/>
          <w:sz w:val="32"/>
          <w:szCs w:val="32"/>
        </w:rPr>
        <w:t>Šebestěnice</w:t>
      </w:r>
      <w:proofErr w:type="spellEnd"/>
    </w:p>
    <w:p w:rsidR="00CE30D8" w:rsidRPr="00CE30D8" w:rsidRDefault="00CE30D8" w:rsidP="00CE30D8">
      <w:pPr>
        <w:jc w:val="center"/>
        <w:rPr>
          <w:b/>
          <w:sz w:val="32"/>
          <w:szCs w:val="32"/>
        </w:rPr>
      </w:pPr>
      <w:proofErr w:type="spellStart"/>
      <w:r w:rsidRPr="00CE30D8">
        <w:rPr>
          <w:b/>
          <w:sz w:val="32"/>
          <w:szCs w:val="32"/>
        </w:rPr>
        <w:t>Šebestěnice</w:t>
      </w:r>
      <w:proofErr w:type="spellEnd"/>
      <w:r w:rsidRPr="00CE30D8">
        <w:rPr>
          <w:b/>
          <w:sz w:val="32"/>
          <w:szCs w:val="32"/>
        </w:rPr>
        <w:t xml:space="preserve"> 60, 286 01 Čáslav</w:t>
      </w:r>
    </w:p>
    <w:p w:rsidR="00CE30D8" w:rsidRDefault="00CE30D8" w:rsidP="00CE3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Tel. 327 390 320,</w:t>
      </w:r>
      <w:r w:rsidR="00E932F7">
        <w:rPr>
          <w:b/>
          <w:sz w:val="28"/>
          <w:szCs w:val="28"/>
        </w:rPr>
        <w:t xml:space="preserve"> obec.sebestenice@quick.cz</w:t>
      </w:r>
      <w:r>
        <w:rPr>
          <w:b/>
          <w:sz w:val="28"/>
          <w:szCs w:val="28"/>
        </w:rPr>
        <w:t xml:space="preserve"> </w:t>
      </w:r>
    </w:p>
    <w:p w:rsidR="00CE30D8" w:rsidRDefault="00CE30D8" w:rsidP="00CE30D8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POZVÁNKA</w:t>
      </w:r>
    </w:p>
    <w:p w:rsidR="00CE30D8" w:rsidRPr="00CE30D8" w:rsidRDefault="00CE30D8" w:rsidP="00CE30D8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 zasedání zastupitelstva obce </w:t>
      </w:r>
      <w:proofErr w:type="spellStart"/>
      <w:r>
        <w:rPr>
          <w:b/>
          <w:sz w:val="44"/>
          <w:szCs w:val="44"/>
        </w:rPr>
        <w:t>Šebestěnice</w:t>
      </w:r>
      <w:proofErr w:type="spellEnd"/>
    </w:p>
    <w:p w:rsidR="00CE30D8" w:rsidRDefault="00CE30D8" w:rsidP="00CE30D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E30D8" w:rsidRDefault="00CE30D8" w:rsidP="00CE30D8">
      <w:pPr>
        <w:jc w:val="center"/>
        <w:rPr>
          <w:b/>
          <w:sz w:val="28"/>
          <w:szCs w:val="28"/>
        </w:rPr>
      </w:pPr>
    </w:p>
    <w:p w:rsidR="00E416C3" w:rsidRDefault="00E416C3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Zasedání obecního zastupitelstva se koná dne 13. 4. 2015 v 18.00 hod. v kanceláři Obecního úřadu v </w:t>
      </w:r>
      <w:proofErr w:type="spellStart"/>
      <w:r>
        <w:rPr>
          <w:b/>
          <w:sz w:val="28"/>
          <w:szCs w:val="28"/>
        </w:rPr>
        <w:t>Šebestěnicích</w:t>
      </w:r>
      <w:proofErr w:type="spellEnd"/>
      <w:r>
        <w:rPr>
          <w:b/>
          <w:sz w:val="28"/>
          <w:szCs w:val="28"/>
        </w:rPr>
        <w:t>.</w:t>
      </w:r>
    </w:p>
    <w:p w:rsidR="00E416C3" w:rsidRDefault="00E416C3" w:rsidP="00E416C3">
      <w:pPr>
        <w:rPr>
          <w:b/>
          <w:sz w:val="28"/>
          <w:szCs w:val="28"/>
        </w:rPr>
      </w:pPr>
    </w:p>
    <w:p w:rsidR="00E416C3" w:rsidRDefault="00E416C3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 1) Schválení programu zasedání</w:t>
      </w:r>
    </w:p>
    <w:p w:rsidR="00E416C3" w:rsidRDefault="00E416C3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2) </w:t>
      </w:r>
      <w:r w:rsidR="00DC4771">
        <w:rPr>
          <w:b/>
          <w:sz w:val="28"/>
          <w:szCs w:val="28"/>
        </w:rPr>
        <w:t>Určení ověřovatelů zápisu</w:t>
      </w:r>
    </w:p>
    <w:p w:rsidR="00DC4771" w:rsidRDefault="00DC477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3) Kontrola zápisu zasedání z 2. 3. 2015</w:t>
      </w:r>
    </w:p>
    <w:p w:rsidR="00DC4771" w:rsidRDefault="00DC477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4) Návrh závěrečného účtu za rok 2014</w:t>
      </w:r>
    </w:p>
    <w:p w:rsidR="00DC4771" w:rsidRDefault="00DC477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5) Projednání účetní závěrky za rok 2014</w:t>
      </w:r>
    </w:p>
    <w:p w:rsidR="002D6191" w:rsidRDefault="002D619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6) Nápravná opatření </w:t>
      </w:r>
    </w:p>
    <w:p w:rsidR="00DC4771" w:rsidRDefault="00DC477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D61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 Žádost o přezkoumání hospodaření za rok 2015</w:t>
      </w:r>
    </w:p>
    <w:p w:rsidR="002D6191" w:rsidRDefault="002D619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8) Rozpočtové opatření č. 2/2015</w:t>
      </w:r>
    </w:p>
    <w:p w:rsidR="002D6191" w:rsidRDefault="002D619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9) Různé</w:t>
      </w:r>
    </w:p>
    <w:p w:rsidR="002D6191" w:rsidRDefault="002D6191" w:rsidP="00E416C3">
      <w:pPr>
        <w:rPr>
          <w:b/>
          <w:sz w:val="28"/>
          <w:szCs w:val="28"/>
        </w:rPr>
      </w:pPr>
    </w:p>
    <w:p w:rsidR="002D6191" w:rsidRDefault="002D619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Alena Havlová</w:t>
      </w:r>
    </w:p>
    <w:p w:rsidR="002D6191" w:rsidRDefault="002D619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Starostka</w:t>
      </w:r>
    </w:p>
    <w:p w:rsidR="00DC4771" w:rsidRDefault="002D6191" w:rsidP="00E4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Vyvěšeno den 6. 4. 2015</w:t>
      </w:r>
    </w:p>
    <w:sectPr w:rsidR="00DC4771" w:rsidSect="00D0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0D8"/>
    <w:rsid w:val="002D6191"/>
    <w:rsid w:val="005F65E4"/>
    <w:rsid w:val="0083457F"/>
    <w:rsid w:val="00CE30D8"/>
    <w:rsid w:val="00D07E93"/>
    <w:rsid w:val="00D577A3"/>
    <w:rsid w:val="00DC4771"/>
    <w:rsid w:val="00E416C3"/>
    <w:rsid w:val="00E9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2015-04-05T18:04:00Z</dcterms:created>
  <dcterms:modified xsi:type="dcterms:W3CDTF">2015-04-06T12:44:00Z</dcterms:modified>
</cp:coreProperties>
</file>